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18" w:rsidRDefault="00DF0624" w:rsidP="00DF42D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Позади  </w:t>
      </w:r>
      <w:r w:rsidR="00CC13ED" w:rsidRPr="009B5B3B">
        <w:rPr>
          <w:rFonts w:ascii="Times New Roman" w:hAnsi="Times New Roman" w:cs="Times New Roman"/>
          <w:color w:val="000000" w:themeColor="text1"/>
          <w:sz w:val="28"/>
          <w:szCs w:val="28"/>
        </w:rPr>
        <w:t>9 дней стажировки (24 марта – 01 апреля</w:t>
      </w:r>
      <w:r w:rsidR="003530CC" w:rsidRPr="009B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  <w:r w:rsidR="00CC13ED" w:rsidRPr="009B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C1603" w:rsidRPr="009B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Израильском </w:t>
      </w:r>
      <w:r w:rsidRPr="009B5B3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B3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Международном центре памяти Холокоста Яд Вашем</w:t>
      </w:r>
      <w:r w:rsidR="0020725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7C1603" w:rsidRPr="009B5B3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0725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За этот время м</w:t>
      </w:r>
      <w:bookmarkStart w:id="0" w:name="_GoBack"/>
      <w:bookmarkEnd w:id="0"/>
      <w:r w:rsidR="00C85628" w:rsidRPr="009B5B3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ы углубили свои з</w:t>
      </w:r>
      <w:r w:rsidR="00C85628" w:rsidRPr="0014798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нания </w:t>
      </w:r>
      <w:r w:rsidR="00C85628" w:rsidRPr="009B5B3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истоках религии, о  Торе,  что позволяет  </w:t>
      </w:r>
      <w:r w:rsidR="00C85628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задуматься о предназначении человека, его ответственности за мысли, стремления и поступки. </w:t>
      </w:r>
      <w:r w:rsidR="00C85628" w:rsidRPr="009B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Нам было интересно п</w:t>
      </w:r>
      <w:r w:rsidR="00147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ознакомиться</w:t>
      </w:r>
      <w:r w:rsidR="00C85628" w:rsidRPr="009B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историей </w:t>
      </w:r>
      <w:r w:rsidR="00C85628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расселения евреев в Восточной Европе и Российской империи, а также с проблемой антисемитизма в исторической перспективе (от Средних веков до нацистской идеологии). </w:t>
      </w:r>
    </w:p>
    <w:p w:rsidR="005536F5" w:rsidRPr="009B5B3B" w:rsidRDefault="004C2918" w:rsidP="00DF42D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536F5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Арабо-израильский конфликт – важная проблема, затрагивающая политику не только Израиля, но и </w:t>
      </w:r>
      <w:r w:rsidR="0011446D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 всего мира</w:t>
      </w:r>
      <w:r w:rsidR="005536F5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мы детально познакомились с основным</w:t>
      </w:r>
      <w:r w:rsidR="002C3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536F5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причинам</w:t>
      </w:r>
      <w:r w:rsidR="002C3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536F5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противостояния еврейского и арабского населения Израиля,  </w:t>
      </w:r>
      <w:r w:rsidR="00B50814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факторами более чем полувекового конфликта, не раз перерастающего в открытые боевые действия.</w:t>
      </w:r>
      <w:r w:rsidR="005536F5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5B3B" w:rsidRDefault="005E6B11" w:rsidP="00DF42D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0691A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Интересная л</w:t>
      </w:r>
      <w:r w:rsidR="007C5D96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екция </w:t>
      </w:r>
      <w:r w:rsidR="00B0691A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судьбе  и культуре идиш </w:t>
      </w:r>
      <w:r w:rsidR="0063369F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228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раскрывала </w:t>
      </w:r>
      <w:r w:rsidR="00B0691A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228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суть</w:t>
      </w:r>
      <w:r w:rsidR="00B0691A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подчёркивала трагическое значение: </w:t>
      </w:r>
      <w:r w:rsidR="002C3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8AD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 5</w:t>
      </w:r>
      <w:r w:rsidR="002C3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8AD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миллионов жертв Холокоста </w:t>
      </w:r>
      <w:r w:rsidR="002C3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6 </w:t>
      </w:r>
      <w:r w:rsidR="002C38AD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шли на смерть с идиш</w:t>
      </w:r>
      <w:r w:rsidR="002C3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A856A2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</w:t>
      </w:r>
      <w:r w:rsidR="002C3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ом, полным</w:t>
      </w:r>
      <w:r w:rsidR="00A856A2" w:rsidRPr="009B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юмора и великой надежды… </w:t>
      </w:r>
      <w:r w:rsidR="00EB7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7EB9" w:rsidRDefault="00EB7F3C" w:rsidP="005D5F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6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были поражены: </w:t>
      </w:r>
      <w:r w:rsidR="00C57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колько документальных фактов было приведено в лекции  о судьбах советского еврейства,  о евреях в Красной Армии  и о трагической </w:t>
      </w:r>
      <w:r w:rsidR="00BD5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судьбе военнопленных во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торой мировой войне</w:t>
      </w:r>
      <w:r w:rsidR="00C57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94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колько информации таят в себе скудные  строки документа или статьи из газеты о местах массовых убийств  евреев на оккупированной территории  СССР!</w:t>
      </w:r>
      <w:r w:rsidR="007A1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еи</w:t>
      </w:r>
      <w:r w:rsidR="007B3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F3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гладимое впечатление произвела на нас </w:t>
      </w:r>
      <w:r w:rsidR="00B61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экскурсия в архив Яд Вашем и рассказ об иронии судьбы, связанной с газом «Циклон-Б</w:t>
      </w:r>
      <w:r w:rsidR="007B3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F3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B3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</w:p>
    <w:p w:rsidR="00EC241F" w:rsidRDefault="00A67EB9" w:rsidP="005D5F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FB1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активно работала  на практикумах</w:t>
      </w:r>
      <w:r w:rsidR="0067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учебными пособиями,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разработанными сотрудниками Яд Вашем для детей разного школьного возраста: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4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реализуя групповой подход, </w:t>
      </w:r>
      <w:r w:rsidR="0016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учились знакомить  школьников </w:t>
      </w:r>
      <w:r w:rsidR="009E3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</w:t>
      </w:r>
      <w:r w:rsidR="0008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страшной страницей</w:t>
      </w:r>
      <w:r w:rsidR="009E3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истории Холокоста  - детской,  постигали приёмы работы </w:t>
      </w:r>
      <w:r w:rsidR="00C07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выставкой  о праведниках народов мира  «По велению сердца»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пополняли свои знания </w:t>
      </w:r>
      <w:r w:rsidR="0020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Холокосте</w:t>
      </w:r>
      <w:r w:rsidR="00327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кино и возможности использования эпизодов на уроках.</w:t>
      </w:r>
      <w:proofErr w:type="gramEnd"/>
      <w:r w:rsidR="00327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Эмоции </w:t>
      </w:r>
      <w:r w:rsidR="00F60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сопричастности </w:t>
      </w:r>
      <w:r w:rsidR="00327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переполняли нас, когда </w:t>
      </w:r>
      <w:r w:rsidR="005A2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абсолютной тишине </w:t>
      </w:r>
      <w:r w:rsidR="00327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слушали музыку гетто и лагерей…</w:t>
      </w:r>
      <w:r w:rsidR="00EC2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4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Потрясающая демонстрация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Катастрофы еврейского народа </w:t>
      </w:r>
      <w:r w:rsidR="00E4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EC2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экскурсии по территории комплекса Яд Вашем: Площадь Варшавского гетто, Зал  Поминовения, Аллея Праведников, Исторический музей, музей Искусств, </w:t>
      </w:r>
      <w:r w:rsidR="009A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2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«Вспышки памяти», Детский мемориа</w:t>
      </w:r>
      <w:r w:rsidR="00B87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л, </w:t>
      </w:r>
      <w:r w:rsidR="009A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 </w:t>
      </w:r>
      <w:proofErr w:type="spellStart"/>
      <w:r w:rsidR="009A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Герцля</w:t>
      </w:r>
      <w:proofErr w:type="spellEnd"/>
      <w:r w:rsidR="00A1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гармонично дополняла лекционно-практический материал. </w:t>
      </w:r>
    </w:p>
    <w:p w:rsidR="005D5FA8" w:rsidRDefault="007B245E" w:rsidP="005D5F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Сотрудники Яд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сделали всё, чтобы </w:t>
      </w:r>
      <w:r w:rsidR="00A6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</w:t>
      </w:r>
      <w:r w:rsidR="00A6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смогли проникнуться духом Израиля, почувствовать его атмосферу, окунуться в его прошлое и настоящее, поэтому заполнили наше пребывание на Земле Обетованной </w:t>
      </w:r>
      <w:r w:rsidR="009B0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сердцу государства - </w:t>
      </w:r>
      <w:r w:rsidR="009B0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Иерусалиму, </w:t>
      </w:r>
      <w:r w:rsidR="00A6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9B0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небольшой, но исторически богатой  территории</w:t>
      </w:r>
      <w:r w:rsidR="009B0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Израиля. Начав знакомство с макета Иерусалима времён Второго храма, расположенного на территории музея Израиля и посетив паломнические места Старого города (Храм Гроба Господня, Стену Плача)</w:t>
      </w:r>
      <w:r w:rsidR="005D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группа  отправилась по </w:t>
      </w:r>
      <w:proofErr w:type="gramStart"/>
      <w:r w:rsidR="005D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библейским</w:t>
      </w:r>
      <w:proofErr w:type="gramEnd"/>
      <w:r w:rsidR="00F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25" w:rsidRPr="008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F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="00A6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реку Иордан и </w:t>
      </w:r>
      <w:r w:rsidR="005D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берега Галилейского моря. </w:t>
      </w:r>
      <w:r w:rsidR="00A6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Потрясающие </w:t>
      </w:r>
      <w:r w:rsidR="004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</w:t>
      </w:r>
      <w:r w:rsidR="0051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0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оставили </w:t>
      </w:r>
      <w:r w:rsidR="009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Иудейская пустыня, </w:t>
      </w:r>
      <w:r w:rsidR="005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погружение в воды реки Иордан, </w:t>
      </w:r>
      <w:r w:rsidR="00A0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спорных Голанских высот </w:t>
      </w:r>
      <w:r w:rsidR="005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C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спиной</w:t>
      </w:r>
      <w:r w:rsidR="00A0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стоишь </w:t>
      </w:r>
      <w:r w:rsidR="0051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берегу Галилейского моря, </w:t>
      </w:r>
      <w:r w:rsidR="0075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756D89" w:rsidRPr="008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древнего города </w:t>
      </w:r>
      <w:proofErr w:type="spellStart"/>
      <w:r w:rsidR="00756D89" w:rsidRPr="008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Капернаум</w:t>
      </w:r>
      <w:proofErr w:type="spellEnd"/>
      <w:r w:rsidR="00756D89" w:rsidRPr="008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 Блаженств, на которой Христос произнёс </w:t>
      </w:r>
      <w:r w:rsidR="00756D89" w:rsidRPr="008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Нагорную проповед</w:t>
      </w:r>
      <w:r w:rsidR="009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ь… </w:t>
      </w:r>
      <w:r w:rsidR="00FC605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</w:t>
      </w:r>
      <w:r w:rsid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эмоциональным был </w:t>
      </w:r>
      <w:r w:rsidR="00FC6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еврейских танцев и песен!</w:t>
      </w:r>
      <w:proofErr w:type="gramEnd"/>
    </w:p>
    <w:p w:rsidR="00DC38E4" w:rsidRDefault="00DC38E4" w:rsidP="005D5F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Бесценные знания мы получили на стажировке!  Лекции, практические занятия, экскурсии, встречи с такими очевидцами Катастрофы еврейского народа, как Давид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Таубкин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творческим гидом Розой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Златопольской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трогают до глубины души. </w:t>
      </w:r>
    </w:p>
    <w:p w:rsidR="00481899" w:rsidRDefault="007010DE" w:rsidP="007010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44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искренне поблагодарить докторов университета Бар-</w:t>
      </w:r>
      <w:proofErr w:type="spellStart"/>
      <w:r w:rsidR="00C94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</w:t>
      </w:r>
      <w:proofErr w:type="spellEnd"/>
      <w:r w:rsidR="00C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</w:t>
      </w:r>
      <w:proofErr w:type="spellStart"/>
      <w:r w:rsidR="00C94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Дашевского</w:t>
      </w:r>
      <w:proofErr w:type="spellEnd"/>
      <w:r w:rsidR="00C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481899" w:rsidRDefault="00C944D3" w:rsidP="007010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докторов Еврейского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Хайфского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университетов И. Лурье  и</w:t>
      </w:r>
    </w:p>
    <w:p w:rsidR="00481899" w:rsidRDefault="00C944D3" w:rsidP="007010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Лиснянскую, </w:t>
      </w:r>
      <w:r w:rsidR="0047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докторов  А. </w:t>
      </w:r>
      <w:proofErr w:type="spellStart"/>
      <w:r w:rsidR="0047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Шнеера</w:t>
      </w:r>
      <w:proofErr w:type="spellEnd"/>
      <w:r w:rsidR="0047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А. Новикову, </w:t>
      </w:r>
      <w:r w:rsidR="00A1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сотрудников </w:t>
      </w:r>
      <w:r w:rsidR="0047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Яд </w:t>
      </w:r>
      <w:proofErr w:type="gramStart"/>
      <w:r w:rsidR="0047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Вашем</w:t>
      </w:r>
      <w:proofErr w:type="gramEnd"/>
    </w:p>
    <w:p w:rsidR="00460BF4" w:rsidRDefault="00472E6E" w:rsidP="007010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</w:t>
      </w:r>
      <w:r w:rsidR="00A12617">
        <w:rPr>
          <w:color w:val="000000" w:themeColor="text1"/>
          <w:sz w:val="28"/>
          <w:szCs w:val="28"/>
        </w:rPr>
        <w:t xml:space="preserve">. Романовского и А. </w:t>
      </w:r>
      <w:proofErr w:type="spellStart"/>
      <w:r w:rsidR="00A12617">
        <w:rPr>
          <w:color w:val="000000" w:themeColor="text1"/>
          <w:sz w:val="28"/>
          <w:szCs w:val="28"/>
        </w:rPr>
        <w:t>Зенгина</w:t>
      </w:r>
      <w:proofErr w:type="spellEnd"/>
      <w:r w:rsidR="00A12617">
        <w:rPr>
          <w:color w:val="000000" w:themeColor="text1"/>
          <w:sz w:val="28"/>
          <w:szCs w:val="28"/>
        </w:rPr>
        <w:t xml:space="preserve">, </w:t>
      </w:r>
      <w:r w:rsidR="00174567">
        <w:rPr>
          <w:color w:val="000000" w:themeColor="text1"/>
          <w:sz w:val="28"/>
          <w:szCs w:val="28"/>
        </w:rPr>
        <w:t xml:space="preserve">г-жу Н. Сигал, г-жу О. </w:t>
      </w:r>
      <w:proofErr w:type="spellStart"/>
      <w:r w:rsidR="00174567">
        <w:rPr>
          <w:color w:val="000000" w:themeColor="text1"/>
          <w:sz w:val="28"/>
          <w:szCs w:val="28"/>
        </w:rPr>
        <w:t>Дюк</w:t>
      </w:r>
      <w:proofErr w:type="spellEnd"/>
      <w:r w:rsidR="0017456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г-жу П. </w:t>
      </w:r>
      <w:proofErr w:type="spellStart"/>
      <w:r>
        <w:rPr>
          <w:color w:val="000000" w:themeColor="text1"/>
          <w:sz w:val="28"/>
          <w:szCs w:val="28"/>
        </w:rPr>
        <w:t>Идельсон</w:t>
      </w:r>
      <w:proofErr w:type="spellEnd"/>
      <w:r>
        <w:rPr>
          <w:color w:val="000000" w:themeColor="text1"/>
          <w:sz w:val="28"/>
          <w:szCs w:val="28"/>
        </w:rPr>
        <w:t xml:space="preserve">,  г-жу А. </w:t>
      </w:r>
      <w:proofErr w:type="spellStart"/>
      <w:r>
        <w:rPr>
          <w:color w:val="000000" w:themeColor="text1"/>
          <w:sz w:val="28"/>
          <w:szCs w:val="28"/>
        </w:rPr>
        <w:t>Риненберг</w:t>
      </w:r>
      <w:proofErr w:type="spellEnd"/>
      <w:r>
        <w:rPr>
          <w:color w:val="000000" w:themeColor="text1"/>
          <w:sz w:val="28"/>
          <w:szCs w:val="28"/>
        </w:rPr>
        <w:t xml:space="preserve">,  г-жу Ш. </w:t>
      </w:r>
      <w:proofErr w:type="spellStart"/>
      <w:r>
        <w:rPr>
          <w:color w:val="000000" w:themeColor="text1"/>
          <w:sz w:val="28"/>
          <w:szCs w:val="28"/>
        </w:rPr>
        <w:t>Шульхани</w:t>
      </w:r>
      <w:proofErr w:type="spellEnd"/>
      <w:r>
        <w:rPr>
          <w:color w:val="000000" w:themeColor="text1"/>
          <w:sz w:val="28"/>
          <w:szCs w:val="28"/>
        </w:rPr>
        <w:t xml:space="preserve">, г-жу И. </w:t>
      </w:r>
      <w:proofErr w:type="spellStart"/>
      <w:r>
        <w:rPr>
          <w:color w:val="000000" w:themeColor="text1"/>
          <w:sz w:val="28"/>
          <w:szCs w:val="28"/>
        </w:rPr>
        <w:t>Энгерт</w:t>
      </w:r>
      <w:proofErr w:type="spellEnd"/>
      <w:r>
        <w:rPr>
          <w:color w:val="000000" w:themeColor="text1"/>
          <w:sz w:val="28"/>
          <w:szCs w:val="28"/>
        </w:rPr>
        <w:t xml:space="preserve">, г-жу С. </w:t>
      </w:r>
      <w:proofErr w:type="spellStart"/>
      <w:r>
        <w:rPr>
          <w:color w:val="000000" w:themeColor="text1"/>
          <w:sz w:val="28"/>
          <w:szCs w:val="28"/>
        </w:rPr>
        <w:t>Виндичански</w:t>
      </w:r>
      <w:proofErr w:type="spellEnd"/>
      <w:r>
        <w:rPr>
          <w:color w:val="000000" w:themeColor="text1"/>
          <w:sz w:val="28"/>
          <w:szCs w:val="28"/>
        </w:rPr>
        <w:t xml:space="preserve">, г-жу М. </w:t>
      </w:r>
      <w:proofErr w:type="spellStart"/>
      <w:r>
        <w:rPr>
          <w:color w:val="000000" w:themeColor="text1"/>
          <w:sz w:val="28"/>
          <w:szCs w:val="28"/>
        </w:rPr>
        <w:t>Поллак</w:t>
      </w:r>
      <w:proofErr w:type="spellEnd"/>
      <w:r>
        <w:rPr>
          <w:color w:val="000000" w:themeColor="text1"/>
          <w:sz w:val="28"/>
          <w:szCs w:val="28"/>
        </w:rPr>
        <w:t>-Розенберг</w:t>
      </w:r>
      <w:r w:rsidR="00481899">
        <w:rPr>
          <w:color w:val="000000" w:themeColor="text1"/>
          <w:sz w:val="28"/>
          <w:szCs w:val="28"/>
        </w:rPr>
        <w:t xml:space="preserve"> за огромный вклад в историю  познания еврейского народа</w:t>
      </w:r>
      <w:r w:rsidR="00174567">
        <w:rPr>
          <w:color w:val="000000" w:themeColor="text1"/>
          <w:sz w:val="28"/>
          <w:szCs w:val="28"/>
        </w:rPr>
        <w:t xml:space="preserve">,  за умелое, творческое донесение трагедии  до глубин человеческой души, </w:t>
      </w:r>
      <w:r w:rsidR="00BA28E7">
        <w:rPr>
          <w:color w:val="000000" w:themeColor="text1"/>
          <w:sz w:val="28"/>
          <w:szCs w:val="28"/>
        </w:rPr>
        <w:t xml:space="preserve"> </w:t>
      </w:r>
      <w:r w:rsidR="00174567">
        <w:rPr>
          <w:color w:val="000000" w:themeColor="text1"/>
          <w:sz w:val="28"/>
          <w:szCs w:val="28"/>
        </w:rPr>
        <w:t xml:space="preserve">за умение заставить понять </w:t>
      </w:r>
      <w:r w:rsidR="00BA28E7">
        <w:rPr>
          <w:color w:val="000000" w:themeColor="text1"/>
          <w:sz w:val="28"/>
          <w:szCs w:val="28"/>
        </w:rPr>
        <w:t>чувства и поведение жертв Катастрофы, сопереживать  им</w:t>
      </w:r>
      <w:r w:rsidR="005975E0">
        <w:rPr>
          <w:color w:val="000000" w:themeColor="text1"/>
          <w:sz w:val="28"/>
          <w:szCs w:val="28"/>
        </w:rPr>
        <w:t xml:space="preserve">.  </w:t>
      </w:r>
      <w:proofErr w:type="gramEnd"/>
    </w:p>
    <w:p w:rsidR="00B441EA" w:rsidRDefault="009A47FF" w:rsidP="0020725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Анетта</w:t>
      </w:r>
      <w:proofErr w:type="spellEnd"/>
      <w:r>
        <w:rPr>
          <w:color w:val="000000" w:themeColor="text1"/>
          <w:sz w:val="28"/>
          <w:szCs w:val="28"/>
        </w:rPr>
        <w:t xml:space="preserve"> Филиппова (</w:t>
      </w:r>
      <w:r w:rsidR="00B441EA">
        <w:rPr>
          <w:color w:val="000000" w:themeColor="text1"/>
          <w:sz w:val="28"/>
          <w:szCs w:val="28"/>
        </w:rPr>
        <w:t>Челябинская область</w:t>
      </w:r>
      <w:r>
        <w:rPr>
          <w:color w:val="000000" w:themeColor="text1"/>
          <w:sz w:val="28"/>
          <w:szCs w:val="28"/>
        </w:rPr>
        <w:t>)</w:t>
      </w:r>
    </w:p>
    <w:p w:rsidR="007010DE" w:rsidRDefault="007010DE" w:rsidP="007010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7010DE" w:rsidRDefault="007010DE" w:rsidP="00597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010DE" w:rsidRDefault="007010DE" w:rsidP="00597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F0624" w:rsidRPr="0013527E" w:rsidRDefault="00DF0624" w:rsidP="00DF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0624" w:rsidRPr="0013527E" w:rsidRDefault="00DF0624" w:rsidP="00DF0624">
      <w:pPr>
        <w:pStyle w:val="a3"/>
        <w:shd w:val="clear" w:color="auto" w:fill="FFFFFF"/>
        <w:spacing w:before="0" w:beforeAutospacing="0" w:line="360" w:lineRule="auto"/>
        <w:jc w:val="center"/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DF0624" w:rsidRPr="00083655" w:rsidRDefault="00DF0624" w:rsidP="00DF0624">
      <w:pPr>
        <w:pStyle w:val="a3"/>
        <w:shd w:val="clear" w:color="auto" w:fill="FFFFFF"/>
        <w:spacing w:before="0" w:beforeAutospacing="0" w:line="360" w:lineRule="auto"/>
        <w:jc w:val="center"/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3F3AB7" w:rsidRPr="003F3AB7" w:rsidRDefault="003F3AB7" w:rsidP="003F3AB7">
      <w:pPr>
        <w:rPr>
          <w:rFonts w:ascii="Times New Roman" w:hAnsi="Times New Roman" w:cs="Times New Roman"/>
          <w:b/>
          <w:sz w:val="28"/>
          <w:szCs w:val="28"/>
        </w:rPr>
      </w:pPr>
    </w:p>
    <w:sectPr w:rsidR="003F3AB7" w:rsidRPr="003F3AB7" w:rsidSect="003F3AB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AB7"/>
    <w:rsid w:val="00040A0C"/>
    <w:rsid w:val="0007293C"/>
    <w:rsid w:val="0008317B"/>
    <w:rsid w:val="000D30CA"/>
    <w:rsid w:val="0011446D"/>
    <w:rsid w:val="00114EC2"/>
    <w:rsid w:val="0014798E"/>
    <w:rsid w:val="00151C9A"/>
    <w:rsid w:val="00165D54"/>
    <w:rsid w:val="00174567"/>
    <w:rsid w:val="0020725D"/>
    <w:rsid w:val="00235211"/>
    <w:rsid w:val="00275DCE"/>
    <w:rsid w:val="00284EB3"/>
    <w:rsid w:val="002A1505"/>
    <w:rsid w:val="002C38AD"/>
    <w:rsid w:val="002D7D42"/>
    <w:rsid w:val="002E3150"/>
    <w:rsid w:val="002F47A7"/>
    <w:rsid w:val="0032786F"/>
    <w:rsid w:val="003530CC"/>
    <w:rsid w:val="003B78E2"/>
    <w:rsid w:val="003D36D6"/>
    <w:rsid w:val="003E017A"/>
    <w:rsid w:val="003F3AB7"/>
    <w:rsid w:val="004211FB"/>
    <w:rsid w:val="0042159C"/>
    <w:rsid w:val="0042553F"/>
    <w:rsid w:val="00460BF4"/>
    <w:rsid w:val="00472E6E"/>
    <w:rsid w:val="00481899"/>
    <w:rsid w:val="00482956"/>
    <w:rsid w:val="0048422F"/>
    <w:rsid w:val="00484692"/>
    <w:rsid w:val="00492198"/>
    <w:rsid w:val="004C2918"/>
    <w:rsid w:val="00510954"/>
    <w:rsid w:val="005536F5"/>
    <w:rsid w:val="00565E67"/>
    <w:rsid w:val="00576125"/>
    <w:rsid w:val="005975E0"/>
    <w:rsid w:val="005A2E65"/>
    <w:rsid w:val="005D5FA8"/>
    <w:rsid w:val="005E6B11"/>
    <w:rsid w:val="0063369F"/>
    <w:rsid w:val="006506AA"/>
    <w:rsid w:val="006752B1"/>
    <w:rsid w:val="006C5C32"/>
    <w:rsid w:val="006F61F7"/>
    <w:rsid w:val="007010DE"/>
    <w:rsid w:val="00756D89"/>
    <w:rsid w:val="00774B78"/>
    <w:rsid w:val="007A10C1"/>
    <w:rsid w:val="007B245E"/>
    <w:rsid w:val="007B3739"/>
    <w:rsid w:val="007C1603"/>
    <w:rsid w:val="007C5D96"/>
    <w:rsid w:val="007E1315"/>
    <w:rsid w:val="007E6BD8"/>
    <w:rsid w:val="00800228"/>
    <w:rsid w:val="0084348E"/>
    <w:rsid w:val="008A12D6"/>
    <w:rsid w:val="008A1DC6"/>
    <w:rsid w:val="008E4115"/>
    <w:rsid w:val="00920D60"/>
    <w:rsid w:val="0092691C"/>
    <w:rsid w:val="009303B7"/>
    <w:rsid w:val="00947875"/>
    <w:rsid w:val="009A11D6"/>
    <w:rsid w:val="009A44A4"/>
    <w:rsid w:val="009A47FF"/>
    <w:rsid w:val="009B0FE8"/>
    <w:rsid w:val="009B5B3B"/>
    <w:rsid w:val="009E3FE6"/>
    <w:rsid w:val="00A066BE"/>
    <w:rsid w:val="00A1030F"/>
    <w:rsid w:val="00A12617"/>
    <w:rsid w:val="00A51F9A"/>
    <w:rsid w:val="00A67EB9"/>
    <w:rsid w:val="00A856A2"/>
    <w:rsid w:val="00AA109F"/>
    <w:rsid w:val="00AB74EA"/>
    <w:rsid w:val="00AF3DB4"/>
    <w:rsid w:val="00B0691A"/>
    <w:rsid w:val="00B278B9"/>
    <w:rsid w:val="00B32D29"/>
    <w:rsid w:val="00B441EA"/>
    <w:rsid w:val="00B50814"/>
    <w:rsid w:val="00B6127F"/>
    <w:rsid w:val="00B8750B"/>
    <w:rsid w:val="00BA28E7"/>
    <w:rsid w:val="00BC1F77"/>
    <w:rsid w:val="00BD5B0E"/>
    <w:rsid w:val="00C0786F"/>
    <w:rsid w:val="00C5746C"/>
    <w:rsid w:val="00C85628"/>
    <w:rsid w:val="00C944D3"/>
    <w:rsid w:val="00C96277"/>
    <w:rsid w:val="00CC13ED"/>
    <w:rsid w:val="00CF45DD"/>
    <w:rsid w:val="00D22D30"/>
    <w:rsid w:val="00D54670"/>
    <w:rsid w:val="00D61836"/>
    <w:rsid w:val="00D746C7"/>
    <w:rsid w:val="00DA4135"/>
    <w:rsid w:val="00DC38E4"/>
    <w:rsid w:val="00DE06C7"/>
    <w:rsid w:val="00DF0624"/>
    <w:rsid w:val="00DF42DF"/>
    <w:rsid w:val="00E340A7"/>
    <w:rsid w:val="00E45900"/>
    <w:rsid w:val="00EB7F3C"/>
    <w:rsid w:val="00EC241F"/>
    <w:rsid w:val="00ED2C64"/>
    <w:rsid w:val="00ED6000"/>
    <w:rsid w:val="00F044B0"/>
    <w:rsid w:val="00F60D06"/>
    <w:rsid w:val="00F67AE8"/>
    <w:rsid w:val="00F830DE"/>
    <w:rsid w:val="00F84747"/>
    <w:rsid w:val="00FB1443"/>
    <w:rsid w:val="00FC59F4"/>
    <w:rsid w:val="00FC6056"/>
    <w:rsid w:val="00FC7560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0624"/>
    <w:rPr>
      <w:i/>
      <w:iCs/>
    </w:rPr>
  </w:style>
  <w:style w:type="character" w:styleId="a5">
    <w:name w:val="Strong"/>
    <w:basedOn w:val="a0"/>
    <w:uiPriority w:val="22"/>
    <w:qFormat/>
    <w:rsid w:val="00DF0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F8EC1-BF36-48B4-94E9-912FFFD0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webcam</dc:creator>
  <cp:keywords/>
  <dc:description/>
  <cp:lastModifiedBy>Cветлана</cp:lastModifiedBy>
  <cp:revision>2</cp:revision>
  <dcterms:created xsi:type="dcterms:W3CDTF">2019-04-07T11:34:00Z</dcterms:created>
  <dcterms:modified xsi:type="dcterms:W3CDTF">2019-04-07T11:34:00Z</dcterms:modified>
</cp:coreProperties>
</file>